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D8" w:rsidRDefault="008848D8" w:rsidP="008848D8">
      <w:pPr>
        <w:rPr>
          <w:b/>
        </w:rPr>
      </w:pPr>
      <w:r w:rsidRPr="000C77FA">
        <w:rPr>
          <w:b/>
        </w:rPr>
        <w:t xml:space="preserve">Тема: </w:t>
      </w:r>
      <w:r>
        <w:rPr>
          <w:b/>
        </w:rPr>
        <w:t xml:space="preserve">Повторение. </w:t>
      </w:r>
    </w:p>
    <w:p w:rsidR="008848D8" w:rsidRPr="00836B4F" w:rsidRDefault="008848D8" w:rsidP="008848D8">
      <w:pPr>
        <w:rPr>
          <w:b/>
          <w:sz w:val="16"/>
          <w:szCs w:val="16"/>
        </w:rPr>
      </w:pPr>
    </w:p>
    <w:p w:rsidR="008848D8" w:rsidRDefault="008848D8" w:rsidP="008848D8">
      <w:r>
        <w:rPr>
          <w:noProof/>
        </w:rPr>
        <w:pict>
          <v:rect id="_x0000_s1027" style="position:absolute;margin-left:272.7pt;margin-top:31.3pt;width:24.75pt;height:24.75pt;z-index:251658240" fillcolor="red"/>
        </w:pict>
      </w:r>
      <w:r w:rsidRPr="00A503D5">
        <w:rPr>
          <w:b/>
        </w:rPr>
        <w:t>Задание</w:t>
      </w:r>
      <w:r>
        <w:t xml:space="preserve"> </w:t>
      </w:r>
      <w:r w:rsidRPr="00DF7F96">
        <w:rPr>
          <w:b/>
        </w:rPr>
        <w:t>1.</w:t>
      </w:r>
      <w:r>
        <w:t xml:space="preserve"> Вспомнить характеристику гласных и согласных  звуков. Гласные: при произнесении воздушная струя свободно выходит, не встречая преграды (А, О, У, </w:t>
      </w:r>
      <w:proofErr w:type="gramStart"/>
      <w:r>
        <w:t>Ы</w:t>
      </w:r>
      <w:proofErr w:type="gramEnd"/>
      <w:r>
        <w:t xml:space="preserve">, И – выученные с детьми). Обозначаем красным цветом. </w:t>
      </w:r>
    </w:p>
    <w:p w:rsidR="008848D8" w:rsidRDefault="008848D8" w:rsidP="008848D8"/>
    <w:p w:rsidR="008848D8" w:rsidRDefault="008848D8" w:rsidP="008848D8">
      <w:r>
        <w:rPr>
          <w:noProof/>
          <w:sz w:val="16"/>
          <w:szCs w:val="16"/>
        </w:rPr>
        <w:pict>
          <v:rect id="_x0000_s1031" style="position:absolute;margin-left:263.7pt;margin-top:30.1pt;width:29.25pt;height:27pt;z-index:251660288" fillcolor="blue"/>
        </w:pict>
      </w:r>
      <w:r>
        <w:rPr>
          <w:noProof/>
          <w:sz w:val="16"/>
          <w:szCs w:val="16"/>
        </w:rPr>
        <w:pict>
          <v:rect id="_x0000_s1030" style="position:absolute;margin-left:42.45pt;margin-top:30.1pt;width:27pt;height:23.25pt;z-index:251659264" fillcolor="#090"/>
        </w:pict>
      </w:r>
      <w:r>
        <w:t xml:space="preserve"> При произнесении согласных воздушная струя встречает преграду – язык, зубы или губы (В, М, Н, К). Согласные звуки бывают твердые и мягкие. Мягкие обозначаем зеленым цветом</w:t>
      </w:r>
      <w:proofErr w:type="gramStart"/>
      <w:r>
        <w:t xml:space="preserve">             ,</w:t>
      </w:r>
      <w:proofErr w:type="gramEnd"/>
      <w:r>
        <w:t xml:space="preserve"> твердые обозначаем синим цветом             .</w:t>
      </w:r>
    </w:p>
    <w:p w:rsidR="008848D8" w:rsidRPr="00836B4F" w:rsidRDefault="008848D8" w:rsidP="008848D8">
      <w:pPr>
        <w:rPr>
          <w:sz w:val="16"/>
          <w:szCs w:val="16"/>
        </w:rPr>
      </w:pPr>
    </w:p>
    <w:p w:rsidR="008848D8" w:rsidRDefault="008848D8" w:rsidP="008848D8">
      <w:pPr>
        <w:rPr>
          <w:b/>
        </w:rPr>
      </w:pPr>
    </w:p>
    <w:p w:rsidR="008848D8" w:rsidRDefault="008848D8" w:rsidP="008848D8">
      <w:r w:rsidRPr="00A503D5">
        <w:rPr>
          <w:b/>
        </w:rPr>
        <w:t>Задание</w:t>
      </w:r>
      <w:r>
        <w:t xml:space="preserve"> </w:t>
      </w:r>
      <w:r w:rsidRPr="00DF7F96">
        <w:rPr>
          <w:b/>
        </w:rPr>
        <w:t>2.</w:t>
      </w:r>
      <w:r>
        <w:t xml:space="preserve"> </w:t>
      </w:r>
      <w:proofErr w:type="gramStart"/>
      <w:r>
        <w:t>Назови</w:t>
      </w:r>
      <w:proofErr w:type="gramEnd"/>
      <w:r>
        <w:t xml:space="preserve"> одним словом. Репа, лук, чеснок, редис – овощи.</w:t>
      </w:r>
    </w:p>
    <w:p w:rsidR="008848D8" w:rsidRPr="005D1757" w:rsidRDefault="008848D8" w:rsidP="008848D8">
      <w:r w:rsidRPr="005D1757">
        <w:t xml:space="preserve">Жилет, юбка, кофта, брюки - </w:t>
      </w:r>
    </w:p>
    <w:p w:rsidR="008848D8" w:rsidRDefault="008848D8" w:rsidP="008848D8">
      <w:pPr>
        <w:jc w:val="both"/>
        <w:rPr>
          <w:b/>
        </w:rPr>
      </w:pPr>
      <w:r w:rsidRPr="005D1757">
        <w:t>Валенки, ботинки, сапоги, кеды</w:t>
      </w:r>
      <w:r>
        <w:rPr>
          <w:b/>
        </w:rPr>
        <w:t xml:space="preserve"> -</w:t>
      </w:r>
    </w:p>
    <w:p w:rsidR="008848D8" w:rsidRDefault="008848D8" w:rsidP="008848D8">
      <w:pPr>
        <w:jc w:val="both"/>
      </w:pPr>
      <w:r>
        <w:t xml:space="preserve">Врач, маляр, повар, музыкант – </w:t>
      </w:r>
    </w:p>
    <w:p w:rsidR="008848D8" w:rsidRDefault="008848D8" w:rsidP="008848D8">
      <w:pPr>
        <w:jc w:val="both"/>
      </w:pPr>
      <w:r>
        <w:t>Индюк, сова, ласточка, гусь –</w:t>
      </w:r>
    </w:p>
    <w:p w:rsidR="008848D8" w:rsidRDefault="008848D8" w:rsidP="008848D8">
      <w:pPr>
        <w:jc w:val="both"/>
      </w:pPr>
      <w:r>
        <w:t>Диван, комод, тумба, кресло –</w:t>
      </w:r>
    </w:p>
    <w:p w:rsidR="008848D8" w:rsidRDefault="008848D8" w:rsidP="008848D8">
      <w:pPr>
        <w:jc w:val="both"/>
      </w:pPr>
      <w:r>
        <w:t>Сыр, мясо, хлеб, сахар –</w:t>
      </w:r>
    </w:p>
    <w:p w:rsidR="008848D8" w:rsidRPr="00836B4F" w:rsidRDefault="008848D8" w:rsidP="008848D8">
      <w:pPr>
        <w:jc w:val="both"/>
        <w:rPr>
          <w:sz w:val="16"/>
          <w:szCs w:val="16"/>
        </w:rPr>
      </w:pPr>
    </w:p>
    <w:p w:rsidR="008848D8" w:rsidRPr="005D1757" w:rsidRDefault="008848D8" w:rsidP="008848D8">
      <w:pPr>
        <w:jc w:val="both"/>
      </w:pPr>
      <w:r w:rsidRPr="00A503D5">
        <w:rPr>
          <w:b/>
        </w:rPr>
        <w:t>Задание</w:t>
      </w:r>
      <w:r>
        <w:t xml:space="preserve"> </w:t>
      </w:r>
      <w:r w:rsidRPr="00DF7F96">
        <w:rPr>
          <w:b/>
        </w:rPr>
        <w:t>3.</w:t>
      </w:r>
      <w:r>
        <w:t xml:space="preserve"> «Посчитай» 1 – 3 – 5. Одно блюдце, два блюдца, 5 блюдец.</w:t>
      </w:r>
    </w:p>
    <w:p w:rsidR="008848D8" w:rsidRPr="005D1757" w:rsidRDefault="008848D8" w:rsidP="008848D8">
      <w:pPr>
        <w:jc w:val="both"/>
      </w:pPr>
      <w:r>
        <w:t>Стул, береза, мяч, дерево, ведро, карандаш, яблоко, собака.</w:t>
      </w:r>
    </w:p>
    <w:p w:rsidR="008848D8" w:rsidRPr="00836B4F" w:rsidRDefault="008848D8" w:rsidP="008848D8">
      <w:pPr>
        <w:jc w:val="both"/>
        <w:rPr>
          <w:b/>
          <w:sz w:val="16"/>
          <w:szCs w:val="16"/>
        </w:rPr>
      </w:pPr>
    </w:p>
    <w:p w:rsidR="008848D8" w:rsidRDefault="008848D8" w:rsidP="008848D8">
      <w:pPr>
        <w:jc w:val="both"/>
      </w:pPr>
      <w:r w:rsidRPr="00A503D5">
        <w:rPr>
          <w:b/>
        </w:rPr>
        <w:t>Задание</w:t>
      </w:r>
      <w:r w:rsidRPr="00614127">
        <w:t xml:space="preserve"> </w:t>
      </w:r>
      <w:r w:rsidRPr="00DF7F96">
        <w:rPr>
          <w:b/>
        </w:rPr>
        <w:t>4.</w:t>
      </w:r>
      <w:r>
        <w:t xml:space="preserve"> «Скажи наоборот»</w:t>
      </w:r>
    </w:p>
    <w:p w:rsidR="008848D8" w:rsidRDefault="008848D8" w:rsidP="008848D8">
      <w:pPr>
        <w:jc w:val="both"/>
      </w:pPr>
      <w:r>
        <w:t>Высокий -</w:t>
      </w:r>
      <w:r>
        <w:tab/>
      </w:r>
      <w:r>
        <w:tab/>
      </w:r>
      <w:r>
        <w:tab/>
        <w:t>глубокий –</w:t>
      </w:r>
    </w:p>
    <w:p w:rsidR="008848D8" w:rsidRDefault="008848D8" w:rsidP="008848D8">
      <w:pPr>
        <w:jc w:val="both"/>
      </w:pPr>
      <w:r>
        <w:t>Хрупкий -</w:t>
      </w:r>
      <w:r>
        <w:tab/>
      </w:r>
      <w:r>
        <w:tab/>
      </w:r>
      <w:r>
        <w:tab/>
        <w:t>грустный –</w:t>
      </w:r>
    </w:p>
    <w:p w:rsidR="008848D8" w:rsidRDefault="008848D8" w:rsidP="008848D8">
      <w:pPr>
        <w:jc w:val="both"/>
      </w:pPr>
      <w:r>
        <w:t>Широкий -</w:t>
      </w:r>
      <w:r>
        <w:tab/>
      </w:r>
      <w:r>
        <w:tab/>
      </w:r>
      <w:r>
        <w:tab/>
        <w:t>длинный –</w:t>
      </w:r>
    </w:p>
    <w:p w:rsidR="008848D8" w:rsidRDefault="008848D8" w:rsidP="008848D8">
      <w:pPr>
        <w:jc w:val="both"/>
      </w:pPr>
      <w:r>
        <w:t>Светлый -</w:t>
      </w:r>
      <w:r>
        <w:tab/>
      </w:r>
      <w:r>
        <w:tab/>
      </w:r>
      <w:r>
        <w:tab/>
        <w:t>старый –</w:t>
      </w:r>
    </w:p>
    <w:p w:rsidR="008848D8" w:rsidRPr="00836B4F" w:rsidRDefault="008848D8" w:rsidP="008848D8">
      <w:pPr>
        <w:jc w:val="both"/>
        <w:rPr>
          <w:sz w:val="16"/>
          <w:szCs w:val="16"/>
        </w:rPr>
      </w:pPr>
    </w:p>
    <w:p w:rsidR="008848D8" w:rsidRDefault="008848D8" w:rsidP="008848D8">
      <w:pPr>
        <w:jc w:val="both"/>
        <w:rPr>
          <w:bCs/>
        </w:rPr>
      </w:pPr>
      <w:r w:rsidRPr="00A503D5">
        <w:rPr>
          <w:b/>
        </w:rPr>
        <w:t>Задание</w:t>
      </w:r>
      <w:r>
        <w:t xml:space="preserve"> </w:t>
      </w:r>
      <w:r w:rsidRPr="00DF7F96">
        <w:rPr>
          <w:b/>
        </w:rPr>
        <w:t>5</w:t>
      </w:r>
      <w:r>
        <w:t xml:space="preserve">. </w:t>
      </w:r>
      <w:r>
        <w:rPr>
          <w:bCs/>
        </w:rPr>
        <w:t xml:space="preserve">«Чей? Чья? </w:t>
      </w:r>
      <w:proofErr w:type="gramStart"/>
      <w:r>
        <w:rPr>
          <w:bCs/>
        </w:rPr>
        <w:t>Чьё</w:t>
      </w:r>
      <w:proofErr w:type="gramEnd"/>
      <w:r>
        <w:rPr>
          <w:bCs/>
        </w:rPr>
        <w:t>?» шерсть собаки (чья?) – собачья.</w:t>
      </w:r>
    </w:p>
    <w:p w:rsidR="008848D8" w:rsidRDefault="008848D8" w:rsidP="008848D8">
      <w:pPr>
        <w:jc w:val="both"/>
        <w:rPr>
          <w:bCs/>
        </w:rPr>
      </w:pPr>
      <w:r>
        <w:rPr>
          <w:bCs/>
        </w:rPr>
        <w:t>Хвост мыши 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ухо зайца –</w:t>
      </w:r>
    </w:p>
    <w:p w:rsidR="008848D8" w:rsidRDefault="008848D8" w:rsidP="008848D8">
      <w:pPr>
        <w:jc w:val="both"/>
        <w:rPr>
          <w:bCs/>
        </w:rPr>
      </w:pPr>
      <w:r>
        <w:rPr>
          <w:bCs/>
        </w:rPr>
        <w:t>Грива лошади 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рога коровы –</w:t>
      </w:r>
    </w:p>
    <w:p w:rsidR="008848D8" w:rsidRDefault="008848D8" w:rsidP="008848D8">
      <w:pPr>
        <w:jc w:val="both"/>
        <w:rPr>
          <w:bCs/>
        </w:rPr>
      </w:pPr>
      <w:r>
        <w:rPr>
          <w:bCs/>
        </w:rPr>
        <w:t>Мех лисы 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зубы волка –</w:t>
      </w:r>
    </w:p>
    <w:p w:rsidR="008848D8" w:rsidRDefault="008848D8" w:rsidP="008848D8">
      <w:pPr>
        <w:jc w:val="both"/>
        <w:rPr>
          <w:bCs/>
        </w:rPr>
      </w:pPr>
      <w:r>
        <w:rPr>
          <w:bCs/>
        </w:rPr>
        <w:t>Ухо белки 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лапа медведя –</w:t>
      </w:r>
    </w:p>
    <w:p w:rsidR="008848D8" w:rsidRDefault="008848D8" w:rsidP="008848D8">
      <w:pPr>
        <w:jc w:val="both"/>
        <w:rPr>
          <w:bCs/>
        </w:rPr>
      </w:pPr>
      <w:r>
        <w:rPr>
          <w:bCs/>
        </w:rPr>
        <w:t>Шкура овцы 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пух козы – </w:t>
      </w:r>
    </w:p>
    <w:p w:rsidR="008848D8" w:rsidRPr="002827D2" w:rsidRDefault="008848D8" w:rsidP="008848D8">
      <w:pPr>
        <w:jc w:val="both"/>
        <w:rPr>
          <w:bCs/>
        </w:rPr>
      </w:pPr>
      <w:r>
        <w:rPr>
          <w:bCs/>
        </w:rPr>
        <w:t>Гребень петуха-                                перо птицы -</w:t>
      </w:r>
    </w:p>
    <w:p w:rsidR="008848D8" w:rsidRDefault="008848D8" w:rsidP="008848D8"/>
    <w:p w:rsidR="008848D8" w:rsidRDefault="008848D8" w:rsidP="008848D8"/>
    <w:p w:rsidR="008848D8" w:rsidRDefault="008848D8" w:rsidP="008848D8"/>
    <w:p w:rsidR="00D6452A" w:rsidRDefault="00173037" w:rsidP="00173037">
      <w:r>
        <w:rPr>
          <w:noProof/>
        </w:rPr>
        <w:lastRenderedPageBreak/>
        <w:drawing>
          <wp:inline distT="0" distB="0" distL="0" distR="0">
            <wp:extent cx="5940425" cy="7400925"/>
            <wp:effectExtent l="19050" t="0" r="3175" b="0"/>
            <wp:docPr id="1" name="Рисунок 1" descr="C:\Users\User\Desktop\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52A" w:rsidSect="00D6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D8"/>
    <w:rsid w:val="00173037"/>
    <w:rsid w:val="00223BB4"/>
    <w:rsid w:val="00362B6E"/>
    <w:rsid w:val="004B0635"/>
    <w:rsid w:val="00834A07"/>
    <w:rsid w:val="008848D8"/>
    <w:rsid w:val="008B06A6"/>
    <w:rsid w:val="00B03703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,blue"/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CD79-5043-44A0-9761-01FA1BE5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2020-04-02T06:40:00Z</dcterms:created>
  <dcterms:modified xsi:type="dcterms:W3CDTF">2020-04-02T06:51:00Z</dcterms:modified>
</cp:coreProperties>
</file>