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C93" w:rsidRPr="00362C93" w:rsidRDefault="0062415D" w:rsidP="00404E46">
      <w:pPr>
        <w:pStyle w:val="2"/>
        <w:spacing w:before="0" w:line="336" w:lineRule="atLeast"/>
        <w:jc w:val="center"/>
        <w:textAlignment w:val="baseline"/>
        <w:rPr>
          <w:rFonts w:ascii="Tahoma" w:eastAsia="Times New Roman" w:hAnsi="Tahoma" w:cs="Tahoma"/>
          <w:b/>
          <w:bCs/>
          <w:color w:val="333333"/>
          <w:sz w:val="34"/>
          <w:szCs w:val="34"/>
          <w:lang w:eastAsia="ru-RU"/>
        </w:rPr>
      </w:pPr>
      <w:bookmarkStart w:id="0" w:name="_GoBack"/>
      <w:bookmarkEnd w:id="0"/>
      <w:r w:rsidRPr="0062415D">
        <w:rPr>
          <w:noProof/>
          <w:lang w:eastAsia="ru-RU"/>
        </w:rPr>
        <w:drawing>
          <wp:inline distT="0" distB="0" distL="0" distR="0">
            <wp:extent cx="6296025" cy="7610475"/>
            <wp:effectExtent l="0" t="0" r="9525" b="9525"/>
            <wp:docPr id="1" name="Рисунок 1" descr="C:\Users\User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632" cy="76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15D">
        <w:rPr>
          <w:noProof/>
          <w:lang w:eastAsia="ru-RU"/>
        </w:rPr>
        <w:lastRenderedPageBreak/>
        <w:drawing>
          <wp:inline distT="0" distB="0" distL="0" distR="0">
            <wp:extent cx="6242050" cy="9629775"/>
            <wp:effectExtent l="0" t="0" r="6350" b="9525"/>
            <wp:docPr id="3" name="Рисунок 3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82" cy="965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15D">
        <w:rPr>
          <w:noProof/>
          <w:lang w:eastAsia="ru-RU"/>
        </w:rPr>
        <w:lastRenderedPageBreak/>
        <w:drawing>
          <wp:inline distT="0" distB="0" distL="0" distR="0">
            <wp:extent cx="6553699" cy="9324975"/>
            <wp:effectExtent l="0" t="0" r="0" b="0"/>
            <wp:docPr id="2" name="Рисунок 2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687" cy="936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15D">
        <w:rPr>
          <w:noProof/>
          <w:lang w:eastAsia="ru-RU"/>
        </w:rPr>
        <w:lastRenderedPageBreak/>
        <w:drawing>
          <wp:inline distT="0" distB="0" distL="0" distR="0">
            <wp:extent cx="6496050" cy="9420225"/>
            <wp:effectExtent l="0" t="0" r="0" b="9525"/>
            <wp:docPr id="4" name="Рисунок 4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393" cy="942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15D">
        <w:rPr>
          <w:noProof/>
          <w:lang w:eastAsia="ru-RU"/>
        </w:rPr>
        <w:lastRenderedPageBreak/>
        <w:drawing>
          <wp:inline distT="0" distB="0" distL="0" distR="0">
            <wp:extent cx="6343636" cy="9553575"/>
            <wp:effectExtent l="0" t="0" r="635" b="0"/>
            <wp:docPr id="5" name="Рисунок 5" descr="C:\Users\User\Desktop\причины травмат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чины травматизм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91" cy="960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C93" w:rsidRPr="00404E46">
        <w:rPr>
          <w:rFonts w:ascii="Tahoma" w:eastAsia="Times New Roman" w:hAnsi="Tahoma" w:cs="Tahoma"/>
          <w:b/>
          <w:bCs/>
          <w:color w:val="5B9BD5" w:themeColor="accent1"/>
          <w:sz w:val="48"/>
          <w:szCs w:val="48"/>
          <w:lang w:eastAsia="ru-RU"/>
        </w:rPr>
        <w:lastRenderedPageBreak/>
        <w:t>Игры с детьми по правилам дорожного движения</w:t>
      </w:r>
    </w:p>
    <w:p w:rsidR="00362C93" w:rsidRPr="00362C93" w:rsidRDefault="00362C93" w:rsidP="00362C93">
      <w:pPr>
        <w:spacing w:after="0" w:line="240" w:lineRule="atLeast"/>
        <w:jc w:val="center"/>
        <w:textAlignment w:val="baseline"/>
        <w:outlineLvl w:val="1"/>
        <w:rPr>
          <w:rFonts w:ascii="inherit" w:eastAsia="Times New Roman" w:hAnsi="inherit" w:cs="Tahoma"/>
          <w:b/>
          <w:bCs/>
          <w:color w:val="222222"/>
          <w:sz w:val="40"/>
          <w:szCs w:val="40"/>
          <w:lang w:eastAsia="ru-RU"/>
        </w:rPr>
      </w:pPr>
      <w:r w:rsidRPr="00362C93">
        <w:rPr>
          <w:rFonts w:ascii="inherit" w:eastAsia="Times New Roman" w:hAnsi="inherit" w:cs="Tahoma"/>
          <w:b/>
          <w:bCs/>
          <w:color w:val="FF0000"/>
          <w:sz w:val="40"/>
          <w:szCs w:val="40"/>
          <w:bdr w:val="none" w:sz="0" w:space="0" w:color="auto" w:frame="1"/>
          <w:lang w:eastAsia="ru-RU"/>
        </w:rPr>
        <w:t>«Угадай транспорт»</w:t>
      </w:r>
    </w:p>
    <w:p w:rsidR="00362C93" w:rsidRPr="00362C93" w:rsidRDefault="00362C93" w:rsidP="00362C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C93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Задачи:</w:t>
      </w:r>
      <w:r w:rsidRPr="0036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закреплять представления детей о транспорте, умению описанию (загадке) узнавать предметы; развивать смекалку, быстроту мышления и речевую активность.</w:t>
      </w:r>
    </w:p>
    <w:p w:rsidR="00362C93" w:rsidRPr="00362C93" w:rsidRDefault="00362C93" w:rsidP="00362C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C93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Правила:</w:t>
      </w:r>
      <w:r w:rsidRPr="0036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называть транспорт можно только после того, как прозвучит загадка о нём. Выигрывает тот, кто больше даст правильных ответов, т. е. получивший больше картинок с транспортом. Дети сидят полукругом.</w:t>
      </w:r>
    </w:p>
    <w:p w:rsidR="00362C93" w:rsidRPr="00362C93" w:rsidRDefault="00362C93" w:rsidP="00362C93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2C93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Воспитатель.</w:t>
      </w:r>
      <w:r w:rsidRPr="00362C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с вами беседовали о транспорте, наблюдали за его движением по дороге, а сегодня поиграем в игру, которая называется «Угадай транспорт». Послушайте правила игры. Я буду загадывать загадки о транспорте, а вы должны подумать и правильно их отгадать. Кто первым правильно отгадает, о каком транспорте идёт речь в загадке, получает картинку с его изображением. У кого в конце игры будет больше картинок, тот и победит.</w:t>
      </w:r>
    </w:p>
    <w:tbl>
      <w:tblPr>
        <w:tblW w:w="11295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4"/>
        <w:gridCol w:w="6181"/>
      </w:tblGrid>
      <w:tr w:rsidR="00362C93" w:rsidRPr="00362C93" w:rsidTr="00362C93">
        <w:trPr>
          <w:jc w:val="center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362C93" w:rsidRPr="00362C93" w:rsidRDefault="00362C93" w:rsidP="00F06672">
            <w:pPr>
              <w:spacing w:before="18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 — чудесный бегунок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своей восьмёрке ног.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Бегает аллейкой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 стальным двум змейкам.</w:t>
            </w:r>
          </w:p>
          <w:p w:rsidR="00362C93" w:rsidRPr="00362C93" w:rsidRDefault="00362C93" w:rsidP="00F066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(Трамвай.)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362C93" w:rsidRPr="00362C93" w:rsidRDefault="00362C93" w:rsidP="00F06672">
            <w:pPr>
              <w:spacing w:before="18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за чудо светлый </w:t>
            </w:r>
            <w:proofErr w:type="gramStart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дом?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Пассажиров</w:t>
            </w:r>
            <w:proofErr w:type="gramEnd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много в нём.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Носит обувь из резины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питается бензином.</w:t>
            </w:r>
          </w:p>
          <w:p w:rsidR="00362C93" w:rsidRPr="00362C93" w:rsidRDefault="00362C93" w:rsidP="00F066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(Автобус.)</w:t>
            </w:r>
          </w:p>
        </w:tc>
      </w:tr>
      <w:tr w:rsidR="00362C93" w:rsidRPr="00362C93" w:rsidTr="00362C93">
        <w:trPr>
          <w:jc w:val="center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362C93" w:rsidRPr="00362C93" w:rsidRDefault="00362C93" w:rsidP="00F06672">
            <w:pPr>
              <w:spacing w:before="18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такое — </w:t>
            </w:r>
            <w:proofErr w:type="gramStart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отгадай: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Ни</w:t>
            </w:r>
            <w:proofErr w:type="gramEnd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автобус, ни трамвай.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нуждается в бензине,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Хотя колёса на резине.</w:t>
            </w:r>
          </w:p>
          <w:p w:rsidR="00362C93" w:rsidRPr="00362C93" w:rsidRDefault="00362C93" w:rsidP="00F066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(Троллейбус.)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362C93" w:rsidRPr="00362C93" w:rsidRDefault="00362C93" w:rsidP="00F06672">
            <w:pPr>
              <w:spacing w:before="18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Их видно повсюду, их видно из </w:t>
            </w:r>
            <w:proofErr w:type="gramStart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окон,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</w:t>
            </w:r>
            <w:proofErr w:type="gramEnd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улице движутся быстрым потоком.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Они перевозят различные грузы —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Кирпич и железо, зерно и арбузы.</w:t>
            </w:r>
          </w:p>
          <w:p w:rsidR="00362C93" w:rsidRPr="00362C93" w:rsidRDefault="00362C93" w:rsidP="00F066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(Грузовики.)</w:t>
            </w:r>
          </w:p>
        </w:tc>
      </w:tr>
      <w:tr w:rsidR="00362C93" w:rsidRPr="00362C93" w:rsidTr="00362C93">
        <w:trPr>
          <w:jc w:val="center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362C93" w:rsidRPr="00362C93" w:rsidRDefault="00362C93" w:rsidP="00F06672">
            <w:pPr>
              <w:spacing w:before="18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Этот конь не ест </w:t>
            </w:r>
            <w:proofErr w:type="gramStart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овса,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Вместо</w:t>
            </w:r>
            <w:proofErr w:type="gramEnd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ног — два колеса.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Сядь верхом и мчись на нём!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Только лучше правь рулём!</w:t>
            </w:r>
          </w:p>
          <w:p w:rsidR="00362C93" w:rsidRPr="00362C93" w:rsidRDefault="00362C93" w:rsidP="00F066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(Велосипед.)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362C93" w:rsidRPr="00362C93" w:rsidRDefault="00362C93" w:rsidP="00F06672">
            <w:pPr>
              <w:spacing w:before="18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Длинной шеей </w:t>
            </w:r>
            <w:proofErr w:type="gramStart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поверчу,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Груз</w:t>
            </w:r>
            <w:proofErr w:type="gramEnd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тяжёлый подхвачу.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Где прикажут — положу,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Человеку я служу!</w:t>
            </w:r>
          </w:p>
          <w:p w:rsidR="00362C93" w:rsidRPr="00362C93" w:rsidRDefault="00362C93" w:rsidP="00F066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(Подъёмный кран.)</w:t>
            </w:r>
          </w:p>
        </w:tc>
      </w:tr>
      <w:tr w:rsidR="00362C93" w:rsidRPr="00362C93" w:rsidTr="00362C93">
        <w:trPr>
          <w:jc w:val="center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362C93" w:rsidRPr="00362C93" w:rsidRDefault="00362C93" w:rsidP="00F06672">
            <w:pPr>
              <w:spacing w:before="18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нам во двор забрался «крот</w:t>
            </w:r>
            <w:proofErr w:type="gramStart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Роет</w:t>
            </w:r>
            <w:proofErr w:type="gramEnd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землю у ворот.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Сотни рук он заменяет,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Без лопаты он копает.</w:t>
            </w:r>
          </w:p>
          <w:p w:rsidR="00362C93" w:rsidRPr="00362C93" w:rsidRDefault="00362C93" w:rsidP="00F066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(Экскаватор.)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362C93" w:rsidRPr="00362C93" w:rsidRDefault="00362C93" w:rsidP="00F06672">
            <w:pPr>
              <w:spacing w:before="18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Вот утюг так </w:t>
            </w:r>
            <w:proofErr w:type="gramStart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утюг!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Ах</w:t>
            </w:r>
            <w:proofErr w:type="gramEnd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какой огромный!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прошёл — дорога вдруг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Стала гладкой, ровной!</w:t>
            </w:r>
          </w:p>
          <w:p w:rsidR="00362C93" w:rsidRPr="00362C93" w:rsidRDefault="00362C93" w:rsidP="00F066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(Каток.)</w:t>
            </w:r>
          </w:p>
        </w:tc>
      </w:tr>
      <w:tr w:rsidR="00362C93" w:rsidRPr="00362C93" w:rsidTr="00362C93">
        <w:trPr>
          <w:jc w:val="center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362C93" w:rsidRPr="00362C93" w:rsidRDefault="00362C93" w:rsidP="00F06672">
            <w:pPr>
              <w:spacing w:before="18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Мчится огненной </w:t>
            </w:r>
            <w:proofErr w:type="gramStart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стрелой,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Мчится</w:t>
            </w:r>
            <w:proofErr w:type="gramEnd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вдаль машина.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зальёт пожар любой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Смелая дружина.</w:t>
            </w:r>
          </w:p>
          <w:p w:rsidR="00362C93" w:rsidRPr="00362C93" w:rsidRDefault="00362C93" w:rsidP="00F066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(Пожарная машина.)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362C93" w:rsidRPr="00362C93" w:rsidRDefault="00362C93" w:rsidP="00F06672">
            <w:pPr>
              <w:spacing w:before="18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Полотно, а не </w:t>
            </w:r>
            <w:proofErr w:type="gramStart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дорожка,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Конь</w:t>
            </w:r>
            <w:proofErr w:type="gramEnd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конь — сороконожка.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 дорожке той ползёт,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Весь обоз один везёт.</w:t>
            </w:r>
          </w:p>
          <w:p w:rsidR="00362C93" w:rsidRPr="00362C93" w:rsidRDefault="00362C93" w:rsidP="00F066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(Поезд.)</w:t>
            </w:r>
          </w:p>
        </w:tc>
      </w:tr>
      <w:tr w:rsidR="00362C93" w:rsidRPr="00362C93" w:rsidTr="00362C93">
        <w:trPr>
          <w:jc w:val="center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362C93" w:rsidRPr="00362C93" w:rsidRDefault="00362C93" w:rsidP="00F06672">
            <w:pPr>
              <w:spacing w:before="18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Овсом не </w:t>
            </w:r>
            <w:proofErr w:type="gramStart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кормят,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Кнутом</w:t>
            </w:r>
            <w:proofErr w:type="gramEnd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гонят,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как пашет —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Пять плугов тащит.</w:t>
            </w:r>
          </w:p>
          <w:p w:rsidR="00362C93" w:rsidRPr="00362C93" w:rsidRDefault="00362C93" w:rsidP="00F066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(Трактор.)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362C93" w:rsidRPr="00362C93" w:rsidRDefault="00362C93" w:rsidP="00F06672">
            <w:pPr>
              <w:spacing w:before="18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 сильная машина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Едет</w:t>
            </w:r>
            <w:proofErr w:type="gramEnd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огромных шинах.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Сразу полгоры убрал</w:t>
            </w:r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Семитонный</w:t>
            </w:r>
            <w:proofErr w:type="spellEnd"/>
            <w:r w:rsidRPr="00362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  <w:p w:rsidR="00362C93" w:rsidRPr="00362C93" w:rsidRDefault="00362C93" w:rsidP="00F066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C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(самосвал).</w:t>
            </w:r>
          </w:p>
        </w:tc>
      </w:tr>
    </w:tbl>
    <w:p w:rsidR="00362C93" w:rsidRPr="00362C93" w:rsidRDefault="00362C93" w:rsidP="00F06672">
      <w:pPr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vanish/>
          <w:color w:val="111111"/>
          <w:sz w:val="28"/>
          <w:szCs w:val="28"/>
          <w:lang w:eastAsia="ru-RU"/>
        </w:rPr>
      </w:pPr>
    </w:p>
    <w:tbl>
      <w:tblPr>
        <w:tblW w:w="11295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5"/>
      </w:tblGrid>
      <w:tr w:rsidR="00362C93" w:rsidRPr="00362C93" w:rsidTr="00F06672">
        <w:trPr>
          <w:jc w:val="center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</w:tcPr>
          <w:p w:rsidR="00362C93" w:rsidRPr="00362C93" w:rsidRDefault="00362C93" w:rsidP="00F066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06672" w:rsidRPr="00F06672" w:rsidRDefault="00404E46" w:rsidP="00404E46">
      <w:pPr>
        <w:shd w:val="clear" w:color="auto" w:fill="F4F4F4"/>
        <w:spacing w:before="90" w:after="90" w:line="338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                          </w:t>
      </w:r>
      <w:r w:rsidR="00F06672" w:rsidRPr="00F0667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Лото «Играй да смекай!»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Цель: учить соотносить речевую форму описания дорожных знаков с их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графическим изображением; развивать умственные способности и зрительное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восприятие; воспитывать самостоятельность, быстроту реакции, смекалку.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Материал: таблицы с изображением дорожных знаков, пустые карточки.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Ход игры: В игре участвуют 4 - 6 детей, перед которыми разложены таблицы с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изображением дорожных знаков и пустые карточки. Воспитатель читает загадки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(стихи) о дорожных знаках, дети закрывают карточками их изображения на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таблице. Выигрывает тот, кто первым правильно закроет все изображения,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прозвучавшие в загадках или стихах.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 «Подумай – отгадай» 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Цель: уточнить представления о транспорте и правилах дорожного движения;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активизировать процессы мышления, внимания и речи детей; воспитывать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сообразительность и находчивость.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Материал: фишки.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Ход игры: Воспитатель задает вопросы детям. Кто из детей знает правильный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ответ, поднимает руку. Кто первым ответит правильно, получает фишку.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Выигрывает тот, кто получил больше фишек за правильные ответы.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Вопросы: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Сколько колес у легкового автомобиля? (4)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Сколько человек могут ехать на одном велосипеде? (1)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- Кто ходит по тротуару? (пешеход)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Кто управляет автомобилем? (Водитель)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Как называется место пересечения двух дорог? (Перекресток)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Для чего нужна проезжая часть? (Для движения транспорта)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 какой стороне проезжей части движется транспорт? (По правой)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Что может произойти, если пешеход или водитель нарушил правила дорожного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движения? (Авария или ДТП) - Какой свет верхний на светофоре? (Красный)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Сколько сигналов у светофора? (Три)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На какое животное похож пешеходный переход? (На зебру)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Какие машины оборудованы специальными звуковыми и световыми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сигналами?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(«Скорая помощь», пожарная и полицейская машины)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Что держит в руке инспектор ГИБДД? (Жезл)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Где нужно играть, чтобы не подвергаться опасности? (Во дворе, на детской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площадке).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 «Собери знак»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Цель: закрепить знания детей о дорожных знаках и ПДД; развивать логическое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мышление, внимательность; воспитывать культуру безопасного поведения детей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дороге и в общественных местах.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Материал: в конвертах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пазлы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– дорожные знаки, фишки.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Ход игры: Воспитатель рассаживает детей по экипажам и по общей команде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(сигнал свистка) дети открывают конверты и складывают свои знаки из частей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пазлы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). Через 5 - 7 минут игра прекращается. Сколько знаков собрано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правильно, столько очков получает команда. Можно заработать и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дополнительные очки, если игроки правильно ответят, как называется знак и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какое он имеет значение. За правильный ответ воспитатель дает экипажу фишку.</w:t>
      </w:r>
    </w:p>
    <w:p w:rsidR="00F06672" w:rsidRPr="00F06672" w:rsidRDefault="00404E46" w:rsidP="00404E46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            </w:t>
      </w:r>
      <w:r w:rsidR="00F06672"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="00F06672" w:rsidRPr="00F0667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«Красный - зеленый»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Цель: закрепить представления детей о дорожных знаках; развивать внимание,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логическое мышление, сообразительность, находчивость.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Материал: воздушные шары красного и зеленого цвета.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Ход игры: Нужно взять два шарика –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зелѐный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красный. Воспитатель дает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ребенку в руку красный шарик,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ребѐнок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– называет запрещающий знак. Если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зелѐный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шарик, называет знак разрешающий, предписывающий. Не называет –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выбывает из игры. А победитель получает в награду воздушный шарик.</w:t>
      </w:r>
    </w:p>
    <w:p w:rsidR="00F06672" w:rsidRPr="00F06672" w:rsidRDefault="00F06672" w:rsidP="00404E46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="00404E4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                               </w:t>
      </w:r>
      <w:r w:rsidRPr="00F0667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«Светофор»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Задачи: закрепить представления детей о назначении светофора, о его сигналах,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развивать внимание, зрительное восприятие; воспитывать самостоятельность,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быстроту реакции, смекалку.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Материал: круги красного, желтого, зеленого цвета, светофор.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Ход игры: Ведущий, раздав детям кружки зеленого, желтого, красного цветов,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последовательно переключает светофор, а дети показывают соответствующие</w:t>
      </w:r>
    </w:p>
    <w:p w:rsidR="00F06672" w:rsidRPr="00404E46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кружки и объясняют, что означает каждый из них.</w:t>
      </w:r>
    </w:p>
    <w:p w:rsidR="00F06672" w:rsidRPr="00F06672" w:rsidRDefault="00404E46" w:rsidP="00404E46">
      <w:pPr>
        <w:shd w:val="clear" w:color="auto" w:fill="F4F4F4"/>
        <w:spacing w:before="90" w:after="90" w:line="338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            </w:t>
      </w:r>
      <w:r w:rsidR="00F06672" w:rsidRPr="00F0667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«Стрелка, стрелка, покружись…»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Цель: Научить детей различать и правильно называть дорожные знаки, их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назначение; развивать внимание, память; воспитывать нравственные качества: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согласованность и сотрудничество.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Материал: карты с изображением дорожных знаков, круги желтого цвета.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Ход игры: В игре могут участвовать от 2 до 10 ребят. Дети садятся вокруг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стола, каждый получает карты с дорожными знаками. Воспитатель объясняет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детям, что они будут крутить диск по очереди и за правильно названный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дорожный знак и его назначение будут получать у кассира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жѐлтый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кружок и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закрывать на своей карте такой же знак, если он имеется. Назначается кассир,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ему передаются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жѐлтые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круги. Воспитатель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раздаѐт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сидящим детям карты. Игра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начинается. Ведущий вращает диск и вместе с детьми произносит слова: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Стрелка, стрелка, покружись,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Всем ты знакам покажись,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Покажи нам поскорее,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Какой знак тебе милее!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Стоп!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Стрелка останавливается, ведущий называет дорожный знак и его назначение.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Если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ребѐнок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назвал знак правильно, кассир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выдаѐт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ему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жѐлтый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кружок,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ребѐнок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закрывает им такой же на карте. Если на его карте нет такого знака,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спрашивает: «У кого есть такой же знак?» И кассир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передаѐт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кружок тому, у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кого на карте есть этот знак (при условии, что знак и его назначение названы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правильно). Затем диск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передаѐтся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соседу и игра продолжается. В случае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затруднения или ошибки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ребѐнок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не получает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жѐлтый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кружок, а диск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передаѐтся</w:t>
      </w:r>
      <w:proofErr w:type="spellEnd"/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следующему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ребѐнку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по очереди. Выигравшим считается тот, кто первый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закроет свои знаки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жѐлтыми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кружками. Игра заканчивается тогда, когда будут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закрыты все карты у детей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жѐлтыми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кружками.</w:t>
      </w:r>
    </w:p>
    <w:p w:rsidR="00F06672" w:rsidRPr="00F06672" w:rsidRDefault="00F06672" w:rsidP="00404E46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="00404E4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                           </w:t>
      </w:r>
      <w:r w:rsidRPr="00F0667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</w:t>
      </w:r>
      <w:proofErr w:type="spellStart"/>
      <w:r w:rsidRPr="00F0667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Автомульти</w:t>
      </w:r>
      <w:proofErr w:type="spellEnd"/>
      <w:r w:rsidRPr="00F0667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Цель: учить соотносить сказочного персонажа и его транспортного средства,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правильно называть, развивать память, мышление, сообразительность.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Ход игры: Детям предлагается ответить на вопросы из мультфильмов и сказок,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которых упоминаются транспортные средства.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1. На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чѐм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ехал Емеля к царю во дворец? (На печке)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2. Любимый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двухколѐсный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вид транспорта кота Леопольда? (Велосипед)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3. Чем смазывал свой моторчик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Карлсон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который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живѐт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 крыше? (Вареньем)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 Какой подарок сделали родители дяди Федора почтальону Печкину?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(Велосипед)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 Во что превратила добрая фея тыкву для Золушки? (</w:t>
      </w:r>
      <w:proofErr w:type="gram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</w:t>
      </w:r>
      <w:proofErr w:type="gram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карету)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6. На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чѐм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летал старик Хоттабыч? (На ковре-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самолѐте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7. Личный транспорт Бабы-Яги? (Ступа) 8. На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чѐм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поехал в Ленинград человек рассеянный с улицы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Бассейной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 (На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поезде)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9. Ехали медведи на велосипеде,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 за ними кот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Задом наперед,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 за ним комарики...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чем летали комарики? (На воздушном шарике.)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10. На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чѐм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катался Кай? (На санках)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11. На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чѐм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летал Барон Мюнхгаузен? (На ядре)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12. В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чѐм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плыли по морю царица с младенцем в «Сказке о царе </w:t>
      </w:r>
      <w:proofErr w:type="spellStart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Салтане</w:t>
      </w:r>
      <w:proofErr w:type="spellEnd"/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»? (В</w:t>
      </w: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066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бочке)</w:t>
      </w:r>
    </w:p>
    <w:p w:rsidR="00404E46" w:rsidRPr="001A5E9B" w:rsidRDefault="00F06672" w:rsidP="00404E46">
      <w:pPr>
        <w:pStyle w:val="a3"/>
        <w:shd w:val="clear" w:color="auto" w:fill="F5F5F5"/>
        <w:spacing w:after="0"/>
        <w:jc w:val="center"/>
        <w:rPr>
          <w:rFonts w:eastAsia="Times New Roman"/>
          <w:color w:val="4472C4" w:themeColor="accent5"/>
          <w:sz w:val="40"/>
          <w:szCs w:val="40"/>
          <w:lang w:eastAsia="ru-RU"/>
        </w:rPr>
      </w:pPr>
      <w:r w:rsidRPr="00F06672">
        <w:rPr>
          <w:rFonts w:eastAsia="Times New Roman"/>
          <w:color w:val="4472C4" w:themeColor="accent5"/>
          <w:sz w:val="40"/>
          <w:szCs w:val="40"/>
          <w:lang w:eastAsia="ru-RU"/>
        </w:rPr>
        <w:lastRenderedPageBreak/>
        <w:t> </w:t>
      </w:r>
      <w:r w:rsidR="00404E46" w:rsidRPr="001A5E9B">
        <w:rPr>
          <w:rFonts w:eastAsia="Times New Roman"/>
          <w:b/>
          <w:bCs/>
          <w:color w:val="4472C4" w:themeColor="accent5"/>
          <w:sz w:val="40"/>
          <w:szCs w:val="40"/>
          <w:lang w:eastAsia="ru-RU"/>
        </w:rPr>
        <w:t>Круглый стол с родителями в рамках мероприятий по профилактике детского дорожно-транспортного травматизма</w:t>
      </w:r>
    </w:p>
    <w:p w:rsidR="00404E46" w:rsidRPr="00404E46" w:rsidRDefault="00404E46" w:rsidP="00404E46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5"/>
          <w:sz w:val="40"/>
          <w:szCs w:val="40"/>
          <w:lang w:eastAsia="ru-RU"/>
        </w:rPr>
      </w:pPr>
    </w:p>
    <w:p w:rsidR="00404E46" w:rsidRPr="00404E46" w:rsidRDefault="00404E46" w:rsidP="00404E46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5"/>
          <w:sz w:val="32"/>
          <w:szCs w:val="32"/>
          <w:lang w:eastAsia="ru-RU"/>
        </w:rPr>
      </w:pPr>
    </w:p>
    <w:p w:rsidR="00404E46" w:rsidRPr="00404E46" w:rsidRDefault="00404E46" w:rsidP="00404E46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color w:val="4472C4" w:themeColor="accent5"/>
          <w:sz w:val="32"/>
          <w:szCs w:val="32"/>
          <w:lang w:eastAsia="ru-RU"/>
        </w:rPr>
      </w:pPr>
      <w:r w:rsidRPr="00404E46">
        <w:rPr>
          <w:rFonts w:ascii="Times New Roman" w:eastAsia="Times New Roman" w:hAnsi="Times New Roman" w:cs="Times New Roman"/>
          <w:b/>
          <w:bCs/>
          <w:color w:val="4472C4" w:themeColor="accent5"/>
          <w:sz w:val="32"/>
          <w:szCs w:val="32"/>
          <w:lang w:eastAsia="ru-RU"/>
        </w:rPr>
        <w:t>Тема:</w:t>
      </w:r>
      <w:r w:rsidRPr="00404E46">
        <w:rPr>
          <w:rFonts w:ascii="Times New Roman" w:eastAsia="Times New Roman" w:hAnsi="Times New Roman" w:cs="Times New Roman"/>
          <w:color w:val="4472C4" w:themeColor="accent5"/>
          <w:sz w:val="32"/>
          <w:szCs w:val="32"/>
          <w:lang w:eastAsia="ru-RU"/>
        </w:rPr>
        <w:t> </w:t>
      </w:r>
      <w:r w:rsidRPr="00404E46">
        <w:rPr>
          <w:rFonts w:ascii="Times New Roman" w:eastAsia="Times New Roman" w:hAnsi="Times New Roman" w:cs="Times New Roman"/>
          <w:b/>
          <w:bCs/>
          <w:color w:val="4472C4" w:themeColor="accent5"/>
          <w:sz w:val="32"/>
          <w:szCs w:val="32"/>
          <w:lang w:eastAsia="ru-RU"/>
        </w:rPr>
        <w:t xml:space="preserve">«Формирование основ безопасности дорожного движения у детей дошкольного возраста через организацию совместной с воспитателем деятельности в условиях детского </w:t>
      </w:r>
      <w:proofErr w:type="gramStart"/>
      <w:r w:rsidRPr="00404E46">
        <w:rPr>
          <w:rFonts w:ascii="Times New Roman" w:eastAsia="Times New Roman" w:hAnsi="Times New Roman" w:cs="Times New Roman"/>
          <w:b/>
          <w:bCs/>
          <w:color w:val="4472C4" w:themeColor="accent5"/>
          <w:sz w:val="32"/>
          <w:szCs w:val="32"/>
          <w:lang w:eastAsia="ru-RU"/>
        </w:rPr>
        <w:t>сада »</w:t>
      </w:r>
      <w:proofErr w:type="gramEnd"/>
    </w:p>
    <w:p w:rsidR="00404E46" w:rsidRPr="00404E46" w:rsidRDefault="00404E46" w:rsidP="00404E46">
      <w:pPr>
        <w:shd w:val="clear" w:color="auto" w:fill="F5F5F5"/>
        <w:spacing w:after="0" w:line="24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04E46" w:rsidRPr="00404E46" w:rsidRDefault="00404E46" w:rsidP="001A5E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Растущая автомобилизация страны порождает множество проблем. Среди них – жертвы на дорогах. Возрастной «пик» попадающих в дорожно-транспортные происшествия приходится на детей дошкольного и младшего школьного возраста.</w:t>
      </w:r>
    </w:p>
    <w:p w:rsidR="00404E46" w:rsidRPr="00404E46" w:rsidRDefault="00404E46" w:rsidP="00404E4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Предрасположенность ребенка к несчастным случаям в дорожном движении обусловлена особенностями психофизиологического развития. Импульсивность и спонтанность, суженное восприятие, рассеянное внимание, почти полное отсутствие опыта и развитых способностей предвидения своих последствий и поведения окружающих заставляют отнести детей дошкольного возраста к категории пешеходов с повышенным риском.</w:t>
      </w:r>
    </w:p>
    <w:p w:rsidR="00404E46" w:rsidRPr="00404E46" w:rsidRDefault="00404E46" w:rsidP="00404E4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детского дорожно-транспортного травматизма показывает, что гибель несовершеннолетних увеличивается, из них 22 % - это дети от 5 лет.</w:t>
      </w:r>
    </w:p>
    <w:p w:rsidR="00404E46" w:rsidRPr="00404E46" w:rsidRDefault="00404E46" w:rsidP="00404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Совершенно ясно: чем раньше дети получат сведения о том, как должен себя вести человек на улице и во дворе, тем ниже будет вероятность несчастных случаев. Станет ли ребенок</w:t>
      </w:r>
      <w:r w:rsidRPr="00404E4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 </w:t>
      </w: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здравомыслящим пешеходом, обладающим навыками безопасного поведения на дороге, или вырастет неисправимым нарушителем и потенциальной жертвой дорожно-транспортных происшествий зависит и от педагогов.</w:t>
      </w:r>
    </w:p>
    <w:p w:rsidR="00404E46" w:rsidRPr="00404E46" w:rsidRDefault="00404E46" w:rsidP="00404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Своевременно развитые способности будут содействовать приобретению и совершенствованию поведенческих норм и установок не только на дорогах, но и вообще в жизни ребенка.</w:t>
      </w:r>
    </w:p>
    <w:p w:rsidR="00404E46" w:rsidRPr="00404E46" w:rsidRDefault="00404E46" w:rsidP="00404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условиях дошкольного учреждения дети должны достичь определенного базового уровня усвоения основных понятий и терминов, связанных с безопасностью дорожного движения. Это обеспечит понимание ими содержания основных требований, предъявляемых правилами дорожного движения и осознанное их усвоение.</w:t>
      </w:r>
    </w:p>
    <w:p w:rsidR="00404E46" w:rsidRPr="00404E46" w:rsidRDefault="00404E46" w:rsidP="00404E4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задачи по воспитанию безопасного поведения дошкольников на улице в условиях дошкольного образовательного учреждения:</w:t>
      </w:r>
    </w:p>
    <w:p w:rsidR="00404E46" w:rsidRPr="00404E46" w:rsidRDefault="00404E46" w:rsidP="00404E4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Способствовать развитию у детей заинтересованности к изучению правил безопасного поведения на улицах и дорогах.</w:t>
      </w:r>
    </w:p>
    <w:p w:rsidR="00404E46" w:rsidRPr="00404E46" w:rsidRDefault="00404E46" w:rsidP="00404E4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Формировать и развивать умения и навыки безопасного поведения.</w:t>
      </w:r>
    </w:p>
    <w:p w:rsidR="00404E46" w:rsidRPr="00404E46" w:rsidRDefault="00404E46" w:rsidP="00404E4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Воспитывать устойчивую привычку соблюдать правила безопасности.</w:t>
      </w:r>
    </w:p>
    <w:p w:rsidR="00404E46" w:rsidRPr="00404E46" w:rsidRDefault="00404E46" w:rsidP="00404E46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того, чтобы обучение детей основам безопасности движения было эффективным, необходимо соблюдение следующих принципов:</w:t>
      </w:r>
    </w:p>
    <w:p w:rsidR="00404E46" w:rsidRPr="00404E46" w:rsidRDefault="00404E46" w:rsidP="00404E46">
      <w:pPr>
        <w:numPr>
          <w:ilvl w:val="0"/>
          <w:numId w:val="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систематичности,</w:t>
      </w:r>
    </w:p>
    <w:p w:rsidR="00404E46" w:rsidRPr="00404E46" w:rsidRDefault="00404E46" w:rsidP="00404E46">
      <w:pPr>
        <w:numPr>
          <w:ilvl w:val="0"/>
          <w:numId w:val="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доступности,</w:t>
      </w:r>
    </w:p>
    <w:p w:rsidR="00404E46" w:rsidRPr="00404E46" w:rsidRDefault="00404E46" w:rsidP="00404E46">
      <w:pPr>
        <w:numPr>
          <w:ilvl w:val="0"/>
          <w:numId w:val="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последовательности,</w:t>
      </w:r>
    </w:p>
    <w:p w:rsidR="00404E46" w:rsidRPr="00404E46" w:rsidRDefault="00404E46" w:rsidP="00404E46">
      <w:pPr>
        <w:numPr>
          <w:ilvl w:val="0"/>
          <w:numId w:val="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наглядности,</w:t>
      </w:r>
    </w:p>
    <w:p w:rsidR="00404E46" w:rsidRPr="00404E46" w:rsidRDefault="00404E46" w:rsidP="00404E46">
      <w:pPr>
        <w:numPr>
          <w:ilvl w:val="0"/>
          <w:numId w:val="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психологического комфорта,</w:t>
      </w:r>
    </w:p>
    <w:p w:rsidR="00404E46" w:rsidRPr="00404E46" w:rsidRDefault="00404E46" w:rsidP="00404E46">
      <w:pPr>
        <w:numPr>
          <w:ilvl w:val="0"/>
          <w:numId w:val="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смыслового отношения к миру.</w:t>
      </w:r>
    </w:p>
    <w:p w:rsidR="00404E46" w:rsidRPr="00404E46" w:rsidRDefault="00404E46" w:rsidP="00404E4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детей нельзя требовать больше того, что они могут усвоить. Ни в коем случае нельзя перегружать их непонятной дорожной информацией. В дошкольном возрасте важно использовать разнообразные методы обучения: рассказ, объяснение, игру, экскурсию. Эффективность обучения состоит в том, чтобы дети не только овладели знаниями правил безопасного поведения, но и научились адекватно реагировать на постоянно меняющуюся дорожную обстановку. Опасности могут подстерегать их и на проезжей части дороги, и во дворах, жилых зонах, на тротуарах, обочинах, при посадке и высадке из общественного транспорта.</w:t>
      </w:r>
    </w:p>
    <w:p w:rsidR="00404E46" w:rsidRPr="00404E46" w:rsidRDefault="00404E46" w:rsidP="00404E4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Важно, чтобы дети поняли, осознали и осмыслили запреты, направленные, в конечном счете, на сохранение их жизни и здоровья. Если запретов много, ребенок неизбежно станет их нарушать. Поэтому на каждое «нельзя» должно быть определенное «можно».</w:t>
      </w:r>
    </w:p>
    <w:p w:rsidR="00404E46" w:rsidRPr="00404E46" w:rsidRDefault="00404E46" w:rsidP="00404E46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навыков безопасного поведения детей на улице осуществляется на основе желания ребенка познавать окружающий мир, его любознательности, наглядно – действенного, наглядно – образного мышления и непосредственности восприятия. В педагогической деятельности целесообразно использовать индивидуальные и подгрупповые формы работы с детьми:</w:t>
      </w:r>
    </w:p>
    <w:p w:rsidR="00404E46" w:rsidRPr="00404E46" w:rsidRDefault="00404E46" w:rsidP="00404E46">
      <w:pPr>
        <w:numPr>
          <w:ilvl w:val="0"/>
          <w:numId w:val="4"/>
        </w:numPr>
        <w:shd w:val="clear" w:color="auto" w:fill="F5F5F5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E46" w:rsidRPr="00404E46" w:rsidRDefault="00404E46" w:rsidP="00404E46">
      <w:pPr>
        <w:numPr>
          <w:ilvl w:val="1"/>
          <w:numId w:val="4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организованную деятельность детей - занятия, прогулки, экскурсии;</w:t>
      </w:r>
    </w:p>
    <w:p w:rsidR="00404E46" w:rsidRPr="00404E46" w:rsidRDefault="00404E46" w:rsidP="00404E46">
      <w:pPr>
        <w:numPr>
          <w:ilvl w:val="1"/>
          <w:numId w:val="4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совместную деятельность взрослых и детей – драматизацию сказок, беседы с детьми, дидактические игры, подвижные игры, наблюдения, труд, чтение художественной литературы;</w:t>
      </w:r>
    </w:p>
    <w:p w:rsidR="00404E46" w:rsidRPr="00404E46" w:rsidRDefault="00404E46" w:rsidP="00404E46">
      <w:pPr>
        <w:numPr>
          <w:ilvl w:val="1"/>
          <w:numId w:val="4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свободную самостоятельную деятельность детей – сюжетно-ролевую игру.</w:t>
      </w:r>
    </w:p>
    <w:p w:rsidR="00404E46" w:rsidRPr="00404E46" w:rsidRDefault="00404E46" w:rsidP="00404E46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построении системы работы по изучению дошкольниками правил дорожного движения можно выделить три аспекта взаимодействия ребенка с транспортной системой города:</w:t>
      </w:r>
    </w:p>
    <w:p w:rsidR="00404E46" w:rsidRPr="00404E46" w:rsidRDefault="00404E46" w:rsidP="00404E46">
      <w:pPr>
        <w:numPr>
          <w:ilvl w:val="0"/>
          <w:numId w:val="5"/>
        </w:numPr>
        <w:shd w:val="clear" w:color="auto" w:fill="F5F5F5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E46" w:rsidRPr="00404E46" w:rsidRDefault="00404E46" w:rsidP="00404E46">
      <w:pPr>
        <w:numPr>
          <w:ilvl w:val="1"/>
          <w:numId w:val="5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Ребенок- пешеход</w:t>
      </w:r>
    </w:p>
    <w:p w:rsidR="00404E46" w:rsidRPr="00404E46" w:rsidRDefault="00404E46" w:rsidP="00404E46">
      <w:pPr>
        <w:numPr>
          <w:ilvl w:val="1"/>
          <w:numId w:val="5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– пассажир городского транспорта</w:t>
      </w:r>
    </w:p>
    <w:p w:rsidR="00404E46" w:rsidRPr="00404E46" w:rsidRDefault="00404E46" w:rsidP="00404E46">
      <w:pPr>
        <w:numPr>
          <w:ilvl w:val="1"/>
          <w:numId w:val="5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- водитель детских транспортных средств (велосипед, самокат, ролики, санки и др.)</w:t>
      </w:r>
    </w:p>
    <w:p w:rsidR="00404E46" w:rsidRPr="00404E46" w:rsidRDefault="00404E46" w:rsidP="00404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эффективной организации и проведения деятельности воспитатель создает: атмосферу «</w:t>
      </w:r>
      <w:proofErr w:type="spellStart"/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раскрепощенности</w:t>
      </w:r>
      <w:proofErr w:type="spellEnd"/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эмоционально-положительную установку на деятельность, условия формирования положительной оценки </w:t>
      </w: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деятель</w:t>
      </w: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 и потребности в ней, возможность снятия психологических барьеров, развития уве</w:t>
      </w: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ренности в своих силах.</w:t>
      </w:r>
    </w:p>
    <w:p w:rsidR="00404E46" w:rsidRPr="00404E46" w:rsidRDefault="00404E46" w:rsidP="00404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учреждении дошкольного учреждения можно выделить следующие виды занятий:</w:t>
      </w:r>
    </w:p>
    <w:p w:rsidR="00404E46" w:rsidRPr="00404E46" w:rsidRDefault="00404E46" w:rsidP="00404E46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Занятие по расширению кругозора детей (предъявление новой информации);</w:t>
      </w:r>
    </w:p>
    <w:p w:rsidR="00404E46" w:rsidRPr="00404E46" w:rsidRDefault="00404E46" w:rsidP="00404E46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Занятие по совершенствованию умений и навыков;</w:t>
      </w:r>
    </w:p>
    <w:p w:rsidR="00404E46" w:rsidRPr="00404E46" w:rsidRDefault="00404E46" w:rsidP="00404E46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Диагностическое занятие.</w:t>
      </w:r>
    </w:p>
    <w:p w:rsidR="00404E46" w:rsidRPr="00404E46" w:rsidRDefault="00404E46" w:rsidP="00404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Организационные формы занятия могут быть разнообразны и вы</w:t>
      </w: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бираются в зависимости от целей и решаемых задач.</w:t>
      </w:r>
    </w:p>
    <w:p w:rsidR="00404E46" w:rsidRPr="00404E46" w:rsidRDefault="00404E46" w:rsidP="00404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 с дошкольниками, изучающими правила дорожного движения, проводятся в разное время года. Для того чтобы, экскурсии были интересными и эффективными, воспитателю необходимо предварительно определить экскурсионные маршруты (в пределах микрорайона), выбрав варианты, максимально безопасные для детей.</w:t>
      </w:r>
    </w:p>
    <w:p w:rsidR="00404E46" w:rsidRPr="00404E46" w:rsidRDefault="00404E46" w:rsidP="00404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методами, применяемыми на экскурсии, являются: наблюдение, беседа с педагогом, инспектором ГИБДД и их сочетание. В зависимости от цели экскурсии и конкретного содержания в ходе экскурсии обязательно предусматривается время для: самостоятельного наблюдения детьми дороги, движения автотранспорта и пешеходов и т. п.; движения к месту наблюдения и обратно; игровых упражнений, способствующих выявлению и закреплению представлений о наблюдаемых объектах (если место наблюдения позволяет их выполнять). В ходе проведения экскурсии обязательно проводится отработка практических умений школьников, например, таких, как движение по тротуару.</w:t>
      </w:r>
    </w:p>
    <w:p w:rsidR="00404E46" w:rsidRPr="00404E46" w:rsidRDefault="00404E46" w:rsidP="00404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самостоятельной деятельности ребенка в группе организуется предметно-развивающая среда: уголок по правилам дорожного движения, где много различных знаков, моделей пешеходных переходов, настольно-печатных игр, машин. Главная цель организации уголка - занять свободное время ребенка не только интересными, но и требующими умственного напряжения играми. Занимательный материал служит средством активизации, переключения внимания детей на интеллектуальный отдых.</w:t>
      </w:r>
    </w:p>
    <w:p w:rsidR="00404E46" w:rsidRPr="00404E46" w:rsidRDefault="00404E46" w:rsidP="00404E46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система работы охватывает все виды детской деятельности стой целью, чтобы полученные теоретические знания ребенок пропускал через продуктивную деятельность, затем реализовывал в играх и в повседневной жизни за пределами детского сада. Целесообразнее всего каждый учебный год посвящать этой работе 1-2 недели целиком, полностью «погружая» детей в эту проблему. Затем полученные знания закрепляются у детей в течение всего года.</w:t>
      </w:r>
    </w:p>
    <w:p w:rsidR="00404E46" w:rsidRPr="00404E46" w:rsidRDefault="00404E46" w:rsidP="00404E46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итогов работы по обучению детей навыкам безопасного поведения на дороге можно отметить позитивные результаты в развитии у детей умений и навыков адекватного поведения на улицах города и в транспорте.</w:t>
      </w:r>
    </w:p>
    <w:p w:rsidR="00404E46" w:rsidRPr="00404E46" w:rsidRDefault="00404E46" w:rsidP="00404E46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Проведенная мною работа по формированию у детей безопасного поведения на дорогах дала положительные результаты:</w:t>
      </w:r>
    </w:p>
    <w:p w:rsidR="00404E46" w:rsidRPr="00404E46" w:rsidRDefault="00404E46" w:rsidP="00404E46">
      <w:pPr>
        <w:numPr>
          <w:ilvl w:val="0"/>
          <w:numId w:val="6"/>
        </w:numPr>
        <w:shd w:val="clear" w:color="auto" w:fill="F5F5F5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E46" w:rsidRPr="00404E46" w:rsidRDefault="00404E46" w:rsidP="00404E46">
      <w:pPr>
        <w:numPr>
          <w:ilvl w:val="1"/>
          <w:numId w:val="6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обучающихся появилось стремление расширить свой кругозор по данной теме;</w:t>
      </w:r>
    </w:p>
    <w:p w:rsidR="00404E46" w:rsidRPr="00404E46" w:rsidRDefault="00404E46" w:rsidP="00404E46">
      <w:pPr>
        <w:numPr>
          <w:ilvl w:val="1"/>
          <w:numId w:val="6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возросла потребность следовать правилам поведения на улицах города в определенных ситуациях.</w:t>
      </w:r>
    </w:p>
    <w:p w:rsidR="00404E46" w:rsidRPr="00404E46" w:rsidRDefault="00404E46" w:rsidP="00404E46">
      <w:pPr>
        <w:numPr>
          <w:ilvl w:val="1"/>
          <w:numId w:val="6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 приобрели навыки безопасного поведения на дорогах, увеличился объем знаний и представлений о проблемах безопасности дорожного движения в целом.</w:t>
      </w:r>
    </w:p>
    <w:p w:rsidR="00404E46" w:rsidRPr="00404E46" w:rsidRDefault="00404E46" w:rsidP="00404E46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Дальнейшая работа предполагает обобщение и систематизацию эффективных и интересных приемов в работе с детьми по обучению правилам безопасного поведения на дорогах:</w:t>
      </w:r>
    </w:p>
    <w:p w:rsidR="00404E46" w:rsidRPr="00404E46" w:rsidRDefault="00404E46" w:rsidP="00404E46">
      <w:pPr>
        <w:numPr>
          <w:ilvl w:val="0"/>
          <w:numId w:val="7"/>
        </w:numPr>
        <w:shd w:val="clear" w:color="auto" w:fill="F5F5F5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E46" w:rsidRPr="00404E46" w:rsidRDefault="00404E46" w:rsidP="00404E46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интегрированных занятий, игр, проектов в обучении навыкам безопасного поведения;</w:t>
      </w:r>
    </w:p>
    <w:p w:rsidR="00404E46" w:rsidRPr="00404E46" w:rsidRDefault="00404E46" w:rsidP="00404E46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театрализованной деятельности;</w:t>
      </w:r>
    </w:p>
    <w:p w:rsidR="00404E46" w:rsidRPr="00404E46" w:rsidRDefault="00404E46" w:rsidP="00404E46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внедрение нетрадиционных форм работы с воспитанниками, родителями, педагогами.</w:t>
      </w:r>
    </w:p>
    <w:p w:rsidR="00404E46" w:rsidRPr="00404E46" w:rsidRDefault="001A5E9B" w:rsidP="001A5E9B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404E46" w:rsidRPr="00404E46" w:rsidRDefault="00404E46" w:rsidP="00404E4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E46" w:rsidRPr="00404E46" w:rsidRDefault="00404E46" w:rsidP="00404E4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E46" w:rsidRPr="00404E46" w:rsidRDefault="00404E46" w:rsidP="00404E4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6672" w:rsidRPr="00F06672" w:rsidRDefault="00F06672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06672" w:rsidRPr="00F06672" w:rsidRDefault="00404E46" w:rsidP="00F06672">
      <w:pPr>
        <w:shd w:val="clear" w:color="auto" w:fill="F4F4F4"/>
        <w:spacing w:before="90" w:after="90" w:line="338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F06672" w:rsidRPr="00F06672" w:rsidRDefault="00404E46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F06672" w:rsidRPr="00F06672" w:rsidRDefault="00404E46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F06672" w:rsidRPr="00F06672" w:rsidRDefault="00404E46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F06672" w:rsidRPr="00F06672" w:rsidRDefault="00404E46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F06672" w:rsidRPr="00F06672" w:rsidRDefault="00404E46" w:rsidP="00F06672">
      <w:pPr>
        <w:shd w:val="clear" w:color="auto" w:fill="F4F4F4"/>
        <w:spacing w:before="90" w:after="90" w:line="338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04E4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F06672" w:rsidRPr="00F06672" w:rsidRDefault="00404E46" w:rsidP="00F06672">
      <w:pPr>
        <w:shd w:val="clear" w:color="auto" w:fill="F4F4F4"/>
        <w:spacing w:before="90" w:after="90" w:line="338" w:lineRule="atLeast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</w:t>
      </w:r>
    </w:p>
    <w:p w:rsidR="00F06672" w:rsidRPr="00F06672" w:rsidRDefault="00404E46" w:rsidP="00F06672">
      <w:pPr>
        <w:shd w:val="clear" w:color="auto" w:fill="F4F4F4"/>
        <w:spacing w:before="90" w:line="338" w:lineRule="atLeast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36"/>
          <w:szCs w:val="36"/>
          <w:lang w:eastAsia="ru-RU"/>
        </w:rPr>
        <w:t xml:space="preserve"> </w:t>
      </w:r>
    </w:p>
    <w:p w:rsidR="009D2286" w:rsidRDefault="009D2286" w:rsidP="00F06672"/>
    <w:sectPr w:rsidR="009D2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4C3A65"/>
    <w:multiLevelType w:val="multilevel"/>
    <w:tmpl w:val="09205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BB0AEE"/>
    <w:multiLevelType w:val="multilevel"/>
    <w:tmpl w:val="01F8F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9332F86"/>
    <w:multiLevelType w:val="multilevel"/>
    <w:tmpl w:val="B1F44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2876DC"/>
    <w:multiLevelType w:val="multilevel"/>
    <w:tmpl w:val="3570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B94919"/>
    <w:multiLevelType w:val="multilevel"/>
    <w:tmpl w:val="EFF8B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23555B"/>
    <w:multiLevelType w:val="multilevel"/>
    <w:tmpl w:val="97A2A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F25667"/>
    <w:multiLevelType w:val="multilevel"/>
    <w:tmpl w:val="F1E0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A23BB8"/>
    <w:multiLevelType w:val="multilevel"/>
    <w:tmpl w:val="81261A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15D"/>
    <w:rsid w:val="001A5E9B"/>
    <w:rsid w:val="00362C93"/>
    <w:rsid w:val="00404E46"/>
    <w:rsid w:val="005A6958"/>
    <w:rsid w:val="0062415D"/>
    <w:rsid w:val="009D2286"/>
    <w:rsid w:val="00B12947"/>
    <w:rsid w:val="00DC69A4"/>
    <w:rsid w:val="00F06672"/>
    <w:rsid w:val="00F8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0AD35F-B1DB-402B-BB5B-058C33CC7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66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2C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362C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066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404E4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6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0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7482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62628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35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9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82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314406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40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619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71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404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14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4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4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2443</Words>
  <Characters>13931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2021-05-07T09:37:00Z</dcterms:created>
  <dcterms:modified xsi:type="dcterms:W3CDTF">2021-05-07T09:37:00Z</dcterms:modified>
</cp:coreProperties>
</file>